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_normal"/>
        <w:rPr>
          <w:rFonts w:ascii="PT Sans" w:cs="PT Sans" w:hAnsi="PT Sans" w:eastAsia="PT Sans"/>
          <w:outline w:val="0"/>
          <w:color w:val="000000"/>
          <w:sz w:val="22"/>
          <w:szCs w:val="2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body_normal"/>
        <w:jc w:val="right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Eich enw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Eich cyfeiriad</w:t>
      </w: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Enw'r AS, Aelod Senedd Cymru neu Gynghorydd</w:t>
      </w:r>
      <w:r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  <w:br w:type="textWrapping"/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Cyfeiriad yr AS, Aelod Senedd Cymru neu Gynghorydd</w:t>
      </w:r>
    </w:p>
    <w:p>
      <w:pPr>
        <w:pStyle w:val="body_normal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y dyddiad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Annwyl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enw'r AS, Cynghorydd, Aelod Senedd Cymru, Aelod Senedd yr Alban</w:t>
      </w:r>
    </w:p>
    <w:p>
      <w:pPr>
        <w:pStyle w:val="body_normal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b w:val="1"/>
          <w:bCs w:val="1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Gwahoddiad i </w:t>
      </w:r>
      <w:r>
        <w:rPr>
          <w:rFonts w:ascii="PT Sans" w:hAnsi="PT Sans"/>
          <w:b w:val="1"/>
          <w:bCs w:val="1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enw llawn y Palas Hwyl yma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Ysgrifennaf atoch fel etholwr lleol, a Chr</w:t>
      </w:r>
      <w:r>
        <w:rPr>
          <w:rFonts w:ascii="PT Sans" w:hAnsi="PT Sans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ë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wr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enw'r Palas Hwyl yma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, i'ch gwahodd i ymweld </w:t>
      </w:r>
      <w:r>
        <w:rPr>
          <w:rFonts w:ascii="PT Sans" w:hAnsi="PT Sans" w:hint="default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â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ni yn ystod penwythnos 1, 2 a 3 Hydref 2021,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y dyddiad ac amser penodol os ydych yn gwybod nhw.</w:t>
      </w:r>
    </w:p>
    <w:p>
      <w:pPr>
        <w:pStyle w:val="body_normal"/>
        <w:jc w:val="both"/>
        <w:rPr>
          <w:rFonts w:ascii="PT Sans" w:cs="PT Sans" w:hAnsi="PT Sans" w:eastAsia="PT Sans"/>
          <w:i w:val="1"/>
          <w:iCs w:val="1"/>
          <w:outline w:val="0"/>
          <w:color w:val="548dd4"/>
          <w:u w:color="548dd4"/>
          <w14:textFill>
            <w14:solidFill>
              <w14:srgbClr w14:val="548DD4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Mae</w:t>
      </w:r>
      <w:r>
        <w:rPr>
          <w:rFonts w:ascii="PT Sans" w:hAnsi="PT Sans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Enw'r Palas Hwyl</w:t>
      </w:r>
      <w:r>
        <w:rPr>
          <w:rFonts w:ascii="PT Sans" w:hAnsi="PT Sans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 xml:space="preserve"> </w:t>
      </w: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wedi'i greu gan ein cymuned leol ac yn cynnwys y digwyddiadau a ganlyn </w:t>
      </w: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fanylion y digwyddiadau.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</w:rPr>
        <w:t xml:space="preserve">Mae </w:t>
      </w:r>
      <w:r>
        <w:rPr>
          <w:rFonts w:ascii="PT Sans" w:hAnsi="PT Sans"/>
          <w:i w:val="1"/>
          <w:iCs w:val="1"/>
          <w:outline w:val="0"/>
          <w:color w:val="c00000"/>
          <w:sz w:val="24"/>
          <w:szCs w:val="24"/>
          <w:u w:color="c00000"/>
          <w:rtl w:val="0"/>
          <w14:textFill>
            <w14:solidFill>
              <w14:srgbClr w14:val="C00000"/>
            </w14:solidFill>
          </w14:textFill>
        </w:rPr>
        <w:t>Enw'r Palas Hwyl</w:t>
      </w:r>
      <w:r>
        <w:rPr>
          <w:rFonts w:ascii="PT Sans" w:hAnsi="PT Sans"/>
          <w:sz w:val="24"/>
          <w:szCs w:val="24"/>
          <w:rtl w:val="0"/>
        </w:rPr>
        <w:t xml:space="preserve"> yn rhan o </w:t>
      </w:r>
      <w:r>
        <w:rPr>
          <w:rFonts w:ascii="PT Sans" w:hAnsi="PT Sans"/>
          <w:i w:val="1"/>
          <w:iCs w:val="1"/>
          <w:sz w:val="24"/>
          <w:szCs w:val="24"/>
          <w:rtl w:val="0"/>
        </w:rPr>
        <w:t>Balasau Hwyl 2021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, ymgyrch am ddim yn y Deyrnas Unedig ac yn fyd-eang dros ddiwylliant wrth wraidd cymuned a chymuned wrth wraidd diwylliant, gyda phenwythnos o weithredu bob mis Hydref. Mae pob Palas Hwyl yn dathlu sgiliau ac angerdd unigryw pobl leol - wedi'i redeg gan, dros a gyda'r gymuned leol. Ers 2014 mae cyfanswm o 1758 o Balasau Hwyl wedi cael eu creu gan 40,000 o bobl leol (Crewyr) gyda thros 560,000 o bobl yn cymryd rhan. 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</w:rPr>
        <w:t xml:space="preserve">Cynhelir yr wythfed Palas Hwyl eleni, a fydd yn digwydd ar 1, 2 a 3 Hydref. </w:t>
      </w: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</w:p>
    <w:p>
      <w:pPr>
        <w:pStyle w:val="Body"/>
        <w:spacing w:after="0" w:line="240" w:lineRule="auto"/>
        <w:jc w:val="both"/>
        <w:rPr>
          <w:rFonts w:ascii="PT Sans" w:cs="PT Sans" w:hAnsi="PT Sans" w:eastAsia="PT Sans"/>
          <w:sz w:val="24"/>
          <w:szCs w:val="24"/>
        </w:rPr>
      </w:pPr>
      <w:r>
        <w:rPr>
          <w:rFonts w:ascii="PT Sans" w:hAnsi="PT Sans"/>
          <w:sz w:val="24"/>
          <w:szCs w:val="24"/>
          <w:rtl w:val="0"/>
        </w:rPr>
        <w:t xml:space="preserve">Mae Palasau Hwyl yn creu digwyddiadau sy'n dod </w:t>
      </w:r>
      <w:r>
        <w:rPr>
          <w:rFonts w:ascii="PT Sans" w:hAnsi="PT Sans" w:hint="default"/>
          <w:sz w:val="24"/>
          <w:szCs w:val="24"/>
          <w:rtl w:val="0"/>
        </w:rPr>
        <w:t xml:space="preserve">â </w:t>
      </w:r>
      <w:r>
        <w:rPr>
          <w:rFonts w:ascii="PT Sans" w:hAnsi="PT Sans"/>
          <w:sz w:val="24"/>
          <w:szCs w:val="24"/>
          <w:rtl w:val="0"/>
          <w:lang w:val="en-US"/>
        </w:rPr>
        <w:t xml:space="preserve">gweithgareddau'r celfyddydau, gwyddoniaeth, crefftau, technoleg, digidol, treftadaeth a chwaraeon - ond yn anad dim, POBL - ynghyd i gydweithio, creu a chael HWYL gyda'i gilydd ac wrth wneud hynny, cyfrannu at ein cymunedau ein hunain o lawr gwlad i fyny.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 xml:space="preserve">Byddem wrth ein boddau petai modd i chi ddod i weld beth rydym wedi'i gyflawni, cymryd rhan a chefnogi ein nod o ddathlu cymuned wrth wraidd diwylliant. </w:t>
      </w:r>
    </w:p>
    <w:p>
      <w:pPr>
        <w:pStyle w:val="body_normal"/>
        <w:jc w:val="both"/>
        <w:rPr>
          <w:rFonts w:ascii="PT Sans" w:cs="PT Sans" w:hAnsi="PT Sans" w:eastAsia="PT Sans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PT Sans" w:hAnsi="PT Sans"/>
          <w:outline w:val="0"/>
          <w:color w:val="00000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Yn gywir,</w:t>
      </w:r>
    </w:p>
    <w:p>
      <w:pPr>
        <w:pStyle w:val="body_normal"/>
        <w:jc w:val="both"/>
      </w:pPr>
      <w:r>
        <w:rPr>
          <w:rFonts w:ascii="PT Sans" w:hAnsi="PT Sans"/>
          <w:i w:val="1"/>
          <w:iCs w:val="1"/>
          <w:outline w:val="0"/>
          <w:color w:val="c0000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Nodwch eich enw</w:t>
      </w:r>
    </w:p>
    <w:sectPr>
      <w:headerReference w:type="default" r:id="rId4"/>
      <w:footerReference w:type="default" r:id="rId5"/>
      <w:pgSz w:w="11900" w:h="16840" w:orient="portrait"/>
      <w:pgMar w:top="1440" w:right="1800" w:bottom="1440" w:left="180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Verdana">
    <w:charset w:val="00"/>
    <w:family w:val="roman"/>
    <w:pitch w:val="default"/>
  </w:font>
  <w:font w:name="PT San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spacing w:after="0" w:line="240" w:lineRule="auto"/>
      <w:jc w:val="center"/>
      <w:rPr>
        <w:outline w:val="0"/>
        <w:color w:val="b7272d"/>
        <w:sz w:val="40"/>
        <w:szCs w:val="40"/>
        <w:u w:color="b7272d"/>
        <w14:textFill>
          <w14:solidFill>
            <w14:srgbClr w14:val="B7272D"/>
          </w14:solidFill>
        </w14:textFill>
      </w:rPr>
    </w:pPr>
  </w:p>
  <w:p>
    <w:pPr>
      <w:pStyle w:val="Body"/>
      <w:spacing w:after="0" w:line="240" w:lineRule="auto"/>
      <w:jc w:val="center"/>
    </w:pPr>
    <w:r>
      <w:rPr>
        <w:outline w:val="0"/>
        <w:color w:val="b7272d"/>
        <w:sz w:val="40"/>
        <w:szCs w:val="40"/>
        <w:u w:color="b7272d"/>
        <w:rtl w:val="0"/>
        <w14:textFill>
          <w14:solidFill>
            <w14:srgbClr w14:val="B7272D"/>
          </w14:solidFill>
        </w14:textFill>
      </w:rPr>
      <w:t>PALASAU HWYL 2021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8280"/>
        <w:tab w:val="clear" w:pos="8640"/>
      </w:tabs>
      <w:jc w:val="center"/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5257800</wp:posOffset>
              </wp:positionH>
              <wp:positionV relativeFrom="page">
                <wp:posOffset>9829799</wp:posOffset>
              </wp:positionV>
              <wp:extent cx="1917065" cy="60452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6" style="visibility:visible;position:absolute;margin-left:414.0pt;margin-top:774.0pt;width:150.9pt;height:47.6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5486400</wp:posOffset>
              </wp:positionH>
              <wp:positionV relativeFrom="page">
                <wp:posOffset>10153014</wp:posOffset>
              </wp:positionV>
              <wp:extent cx="1917065" cy="60452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065" cy="604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_x0000_s1027" style="visibility:visible;position:absolute;margin-left:432.0pt;margin-top:799.4pt;width:150.9pt;height:4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ect>
          </w:pict>
        </mc:Fallback>
      </mc:AlternateContent>
    </w:r>
    <w:r>
      <w:drawing>
        <wp:inline distT="0" distB="0" distL="0" distR="0">
          <wp:extent cx="3830321" cy="802641"/>
          <wp:effectExtent l="0" t="0" r="0" b="0"/>
          <wp:docPr id="1073741825" name="officeArt object" descr="http://funpalaces.co.uk/wp-content/uploads/2014/08/fp_logo_transparent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ttp://funpalaces.co.uk/wp-content/uploads/2014/08/fp_logo_transparent_bg.png" descr="http://funpalaces.co.uk/wp-content/uploads/2014/08/fp_logo_transparent_bg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0321" cy="802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320"/>
        <w:tab w:val="right" w:pos="864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_normal">
    <w:name w:val="body_normal"/>
    <w:next w:val="body_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Verdana" w:cs="Verdana" w:hAnsi="Verdana" w:eastAsia="Verdana"/>
      <w:b w:val="0"/>
      <w:bCs w:val="0"/>
      <w:i w:val="0"/>
      <w:iCs w:val="0"/>
      <w:caps w:val="0"/>
      <w:smallCaps w:val="0"/>
      <w:strike w:val="0"/>
      <w:dstrike w:val="0"/>
      <w:outline w:val="0"/>
      <w:color w:val="333333"/>
      <w:spacing w:val="0"/>
      <w:kern w:val="0"/>
      <w:position w:val="0"/>
      <w:sz w:val="24"/>
      <w:szCs w:val="24"/>
      <w:u w:val="none" w:color="333333"/>
      <w:shd w:val="nil" w:color="auto" w:fill="auto"/>
      <w:vertAlign w:val="baseline"/>
      <w:lang w:val="en-US"/>
      <w14:textFill>
        <w14:solidFill>
          <w14:srgbClr w14:val="333333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